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347" w:rsidRPr="003C51F2" w:rsidRDefault="00524347" w:rsidP="00524347">
      <w:pPr>
        <w:pStyle w:val="20"/>
        <w:shd w:val="clear" w:color="auto" w:fill="auto"/>
        <w:spacing w:before="0" w:after="0" w:line="240" w:lineRule="auto"/>
        <w:ind w:firstLine="426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 w:rsidRPr="003C51F2">
        <w:rPr>
          <w:rFonts w:ascii="Times New Roman" w:hAnsi="Times New Roman" w:cs="Times New Roman"/>
          <w:b/>
          <w:caps/>
          <w:color w:val="000000"/>
          <w:sz w:val="28"/>
          <w:szCs w:val="28"/>
        </w:rPr>
        <w:t>Памятка</w:t>
      </w:r>
    </w:p>
    <w:p w:rsidR="00524347" w:rsidRPr="003C51F2" w:rsidRDefault="00524347" w:rsidP="00524347">
      <w:pPr>
        <w:pStyle w:val="20"/>
        <w:shd w:val="clear" w:color="auto" w:fill="auto"/>
        <w:spacing w:before="0" w:after="0" w:line="240" w:lineRule="auto"/>
        <w:ind w:firstLine="426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C51F2">
        <w:rPr>
          <w:rFonts w:ascii="Times New Roman" w:hAnsi="Times New Roman" w:cs="Times New Roman"/>
          <w:b/>
          <w:color w:val="000000"/>
          <w:sz w:val="28"/>
          <w:szCs w:val="28"/>
        </w:rPr>
        <w:t>что нужно знать гражданам о трудовом договоре</w:t>
      </w:r>
    </w:p>
    <w:p w:rsidR="00524347" w:rsidRPr="003C51F2" w:rsidRDefault="00524347" w:rsidP="00524347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24347" w:rsidRPr="003C51F2" w:rsidRDefault="00524347" w:rsidP="00524347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C51F2">
        <w:rPr>
          <w:rFonts w:ascii="Times New Roman" w:hAnsi="Times New Roman" w:cs="Times New Roman"/>
          <w:b/>
          <w:color w:val="000000"/>
          <w:sz w:val="22"/>
          <w:szCs w:val="22"/>
        </w:rPr>
        <w:t>Трудовой договор</w:t>
      </w:r>
      <w:r w:rsidRPr="003C51F2">
        <w:rPr>
          <w:rFonts w:ascii="Times New Roman" w:hAnsi="Times New Roman" w:cs="Times New Roman"/>
          <w:color w:val="000000"/>
          <w:sz w:val="22"/>
          <w:szCs w:val="22"/>
        </w:rPr>
        <w:t xml:space="preserve"> - основа трудовых отношений</w:t>
      </w:r>
      <w:r w:rsidR="00600E02" w:rsidRPr="003C51F2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A774F4" w:rsidRPr="003C51F2" w:rsidRDefault="00A774F4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C51F2">
        <w:rPr>
          <w:rFonts w:ascii="Times New Roman" w:hAnsi="Times New Roman" w:cs="Times New Roman"/>
          <w:color w:val="000000"/>
          <w:sz w:val="22"/>
          <w:szCs w:val="22"/>
        </w:rPr>
        <w:t>Стороны трудового договора обязаны:</w:t>
      </w:r>
    </w:p>
    <w:p w:rsidR="00A774F4" w:rsidRPr="003C51F2" w:rsidRDefault="00A774F4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C51F2">
        <w:rPr>
          <w:rFonts w:ascii="Times New Roman" w:hAnsi="Times New Roman" w:cs="Times New Roman"/>
          <w:color w:val="000000"/>
          <w:sz w:val="22"/>
          <w:szCs w:val="22"/>
        </w:rPr>
        <w:t>- работодатель - предоставить работнику работу по обусловленной трудовой функции, обеспечить необходимые условия труда, вовремя и полностью выплачивать ему заработную плату;</w:t>
      </w:r>
    </w:p>
    <w:p w:rsidR="00A774F4" w:rsidRPr="003C51F2" w:rsidRDefault="00A774F4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C51F2">
        <w:rPr>
          <w:rFonts w:ascii="Times New Roman" w:hAnsi="Times New Roman" w:cs="Times New Roman"/>
          <w:color w:val="000000"/>
          <w:sz w:val="22"/>
          <w:szCs w:val="22"/>
        </w:rPr>
        <w:t>- работник - лично выполнять трудовую функцию, соблюдать правила внутреннего трудового распорядка (ст. 56 ТК РФ).</w:t>
      </w:r>
    </w:p>
    <w:p w:rsidR="00A774F4" w:rsidRPr="003C51F2" w:rsidRDefault="00A774F4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C51F2">
        <w:rPr>
          <w:rFonts w:ascii="Times New Roman" w:hAnsi="Times New Roman" w:cs="Times New Roman"/>
          <w:color w:val="000000"/>
          <w:sz w:val="22"/>
          <w:szCs w:val="22"/>
        </w:rPr>
        <w:t>В трудовом договоре обязательно указывается (ст. 57 ТК РФ):</w:t>
      </w:r>
    </w:p>
    <w:p w:rsidR="00A774F4" w:rsidRPr="003C51F2" w:rsidRDefault="00A774F4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C51F2">
        <w:rPr>
          <w:rFonts w:ascii="Times New Roman" w:hAnsi="Times New Roman" w:cs="Times New Roman"/>
          <w:color w:val="000000"/>
          <w:sz w:val="22"/>
          <w:szCs w:val="22"/>
        </w:rPr>
        <w:t>- место работы, трудовая функция (работа по должности в соответствии со штатным расписанием, профессии, специальности с указанием квалификации; конкретный вид поручаемой работнику работы);</w:t>
      </w:r>
    </w:p>
    <w:p w:rsidR="00A774F4" w:rsidRPr="003C51F2" w:rsidRDefault="00A774F4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C51F2">
        <w:rPr>
          <w:rFonts w:ascii="Times New Roman" w:hAnsi="Times New Roman" w:cs="Times New Roman"/>
          <w:color w:val="000000"/>
          <w:sz w:val="22"/>
          <w:szCs w:val="22"/>
        </w:rPr>
        <w:t>- дата начала работы (в случае заключения срочного трудового договора - также срок его</w:t>
      </w:r>
      <w:bookmarkStart w:id="0" w:name="_GoBack"/>
      <w:bookmarkEnd w:id="0"/>
      <w:r w:rsidRPr="003C51F2">
        <w:rPr>
          <w:rFonts w:ascii="Times New Roman" w:hAnsi="Times New Roman" w:cs="Times New Roman"/>
          <w:color w:val="000000"/>
          <w:sz w:val="22"/>
          <w:szCs w:val="22"/>
        </w:rPr>
        <w:t xml:space="preserve"> действия и основания заключения);</w:t>
      </w:r>
    </w:p>
    <w:p w:rsidR="00A774F4" w:rsidRPr="003C51F2" w:rsidRDefault="00A774F4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C51F2">
        <w:rPr>
          <w:rFonts w:ascii="Times New Roman" w:hAnsi="Times New Roman" w:cs="Times New Roman"/>
          <w:color w:val="000000"/>
          <w:sz w:val="22"/>
          <w:szCs w:val="22"/>
        </w:rPr>
        <w:t>- условия оплаты труда (в том числе размер тарифной ставки или оклада (должностного оклада) работника, доплаты, надбавки и поощрительные выплаты);</w:t>
      </w:r>
    </w:p>
    <w:p w:rsidR="00A774F4" w:rsidRPr="003C51F2" w:rsidRDefault="00A774F4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C51F2">
        <w:rPr>
          <w:rFonts w:ascii="Times New Roman" w:hAnsi="Times New Roman" w:cs="Times New Roman"/>
          <w:color w:val="000000"/>
          <w:sz w:val="22"/>
          <w:szCs w:val="22"/>
        </w:rPr>
        <w:t>- условия труда на рабочем месте;</w:t>
      </w:r>
    </w:p>
    <w:p w:rsidR="00A774F4" w:rsidRPr="003C51F2" w:rsidRDefault="00A774F4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C51F2">
        <w:rPr>
          <w:rFonts w:ascii="Times New Roman" w:hAnsi="Times New Roman" w:cs="Times New Roman"/>
          <w:color w:val="000000"/>
          <w:sz w:val="22"/>
          <w:szCs w:val="22"/>
        </w:rPr>
        <w:t>- режим рабочего времени и времени отдыха (если для данного работника он отличается от общих правил, действующих у данного работодателя);</w:t>
      </w:r>
    </w:p>
    <w:p w:rsidR="00A774F4" w:rsidRPr="003C51F2" w:rsidRDefault="00A774F4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C51F2">
        <w:rPr>
          <w:rFonts w:ascii="Times New Roman" w:hAnsi="Times New Roman" w:cs="Times New Roman"/>
          <w:color w:val="000000"/>
          <w:sz w:val="22"/>
          <w:szCs w:val="22"/>
        </w:rPr>
        <w:t>- гарантии и компенсации за работу с вредными или опасными условиями труда, если работник принимается на работу в соответствующих условиях, с указанием характеристик условий труда на рабочем месте;</w:t>
      </w:r>
    </w:p>
    <w:p w:rsidR="00A774F4" w:rsidRPr="003C51F2" w:rsidRDefault="00A774F4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C51F2">
        <w:rPr>
          <w:rFonts w:ascii="Times New Roman" w:hAnsi="Times New Roman" w:cs="Times New Roman"/>
          <w:color w:val="000000"/>
          <w:sz w:val="22"/>
          <w:szCs w:val="22"/>
        </w:rPr>
        <w:t>- условия, определяющие в необходимых случаях характер работы (подвижной, разъездной, в пути, другой характер работы);</w:t>
      </w:r>
    </w:p>
    <w:p w:rsidR="00A774F4" w:rsidRPr="003C51F2" w:rsidRDefault="00A774F4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C51F2">
        <w:rPr>
          <w:rFonts w:ascii="Times New Roman" w:hAnsi="Times New Roman" w:cs="Times New Roman"/>
          <w:color w:val="000000"/>
          <w:sz w:val="22"/>
          <w:szCs w:val="22"/>
        </w:rPr>
        <w:t>- условие об обязательном социальном страховании работника.</w:t>
      </w:r>
    </w:p>
    <w:p w:rsidR="00A774F4" w:rsidRPr="003C51F2" w:rsidRDefault="00A774F4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C51F2">
        <w:rPr>
          <w:rFonts w:ascii="Times New Roman" w:hAnsi="Times New Roman" w:cs="Times New Roman"/>
          <w:color w:val="000000"/>
          <w:sz w:val="22"/>
          <w:szCs w:val="22"/>
        </w:rPr>
        <w:t xml:space="preserve">Трудовые договоры могут заключаться на неопределенный срок или </w:t>
      </w:r>
      <w:r w:rsidR="00E567EC" w:rsidRPr="003C51F2">
        <w:rPr>
          <w:rFonts w:ascii="Times New Roman" w:hAnsi="Times New Roman" w:cs="Times New Roman"/>
          <w:color w:val="000000"/>
          <w:sz w:val="22"/>
          <w:szCs w:val="22"/>
        </w:rPr>
        <w:t xml:space="preserve">на определенный срок не более пяти лет </w:t>
      </w:r>
      <w:r w:rsidRPr="003C51F2">
        <w:rPr>
          <w:rFonts w:ascii="Times New Roman" w:hAnsi="Times New Roman" w:cs="Times New Roman"/>
          <w:color w:val="000000"/>
          <w:sz w:val="22"/>
          <w:szCs w:val="22"/>
        </w:rPr>
        <w:t>(срочный трудовой договор).</w:t>
      </w:r>
    </w:p>
    <w:p w:rsidR="003E2F35" w:rsidRPr="003C51F2" w:rsidRDefault="00E567EC" w:rsidP="00520304">
      <w:pPr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color w:val="000000"/>
          <w:spacing w:val="-6"/>
        </w:rPr>
      </w:pPr>
      <w:r w:rsidRPr="003C51F2">
        <w:rPr>
          <w:rFonts w:ascii="Times New Roman" w:eastAsia="Lucida Sans Unicode" w:hAnsi="Times New Roman" w:cs="Times New Roman"/>
          <w:color w:val="000000"/>
          <w:spacing w:val="-6"/>
        </w:rPr>
        <w:t>Срочный трудовой договор заключается, когда трудовые отношения не могут быть установлены на неопределенный срок с учетом характера предстоящей работы или условий ее выполнения (ст. 58, 59 ТК РФ).</w:t>
      </w:r>
    </w:p>
    <w:p w:rsidR="00E567EC" w:rsidRPr="003C51F2" w:rsidRDefault="00E567EC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C51F2">
        <w:rPr>
          <w:rFonts w:ascii="Times New Roman" w:hAnsi="Times New Roman" w:cs="Times New Roman"/>
          <w:color w:val="000000"/>
          <w:sz w:val="22"/>
          <w:szCs w:val="22"/>
        </w:rPr>
        <w:t>Трудовой договор заключается в письменной форме в двух экземплярах. Один экземпляр трудового договора передается работнику, другой хранится у работодателя. Работодатель обязан письменно оформить трудовой договор с работником не позднее трех рабочих дней со дня фактического допущения работника к работе (ст. 67 ТК РФ).</w:t>
      </w:r>
    </w:p>
    <w:p w:rsidR="00E567EC" w:rsidRPr="003C51F2" w:rsidRDefault="00E567EC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C51F2">
        <w:rPr>
          <w:rFonts w:ascii="Times New Roman" w:hAnsi="Times New Roman" w:cs="Times New Roman"/>
          <w:color w:val="000000"/>
          <w:sz w:val="22"/>
          <w:szCs w:val="22"/>
        </w:rPr>
        <w:t>Договоры гражданско-правового характера (например, договор о возмездном оказании услуг, договор подряда) не являются законным основанием для возникновения трудовых отношений.</w:t>
      </w:r>
    </w:p>
    <w:p w:rsidR="00E567EC" w:rsidRPr="003C51F2" w:rsidRDefault="00E567EC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C51F2">
        <w:rPr>
          <w:rFonts w:ascii="Times New Roman" w:hAnsi="Times New Roman" w:cs="Times New Roman"/>
          <w:color w:val="000000"/>
          <w:sz w:val="22"/>
          <w:szCs w:val="22"/>
        </w:rPr>
        <w:t>Заключение гражданско-правовых договоров, фактически регулирующих трудовые отношения между работником и работодателем, не допускается (ст. 15 ТКРФ).</w:t>
      </w:r>
      <w:r w:rsidR="004F417B" w:rsidRPr="003C51F2">
        <w:rPr>
          <w:rFonts w:ascii="Times New Roman" w:hAnsi="Times New Roman" w:cs="Times New Roman"/>
          <w:color w:val="000000"/>
          <w:sz w:val="22"/>
          <w:szCs w:val="22"/>
        </w:rPr>
        <w:t xml:space="preserve"> Нарушение данного требования закона влечет для работодателя административную ответственность, предусмотренную ст. 5.27 </w:t>
      </w:r>
      <w:proofErr w:type="gramStart"/>
      <w:r w:rsidR="004F417B" w:rsidRPr="003C51F2">
        <w:rPr>
          <w:rFonts w:ascii="Times New Roman" w:hAnsi="Times New Roman" w:cs="Times New Roman"/>
          <w:color w:val="000000"/>
          <w:sz w:val="22"/>
          <w:szCs w:val="22"/>
        </w:rPr>
        <w:t>КоАП  РФ</w:t>
      </w:r>
      <w:proofErr w:type="gramEnd"/>
      <w:r w:rsidR="004F417B" w:rsidRPr="003C51F2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4F417B" w:rsidRPr="003C51F2" w:rsidRDefault="004F417B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C51F2">
        <w:rPr>
          <w:rFonts w:ascii="Times New Roman" w:hAnsi="Times New Roman" w:cs="Times New Roman"/>
          <w:color w:val="000000"/>
          <w:sz w:val="22"/>
          <w:szCs w:val="22"/>
        </w:rPr>
        <w:t>Отличия гражданско-правового договора от трудового договора:</w:t>
      </w:r>
    </w:p>
    <w:p w:rsidR="004F417B" w:rsidRPr="003C51F2" w:rsidRDefault="004F417B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C51F2">
        <w:rPr>
          <w:rFonts w:ascii="Times New Roman" w:hAnsi="Times New Roman" w:cs="Times New Roman"/>
          <w:color w:val="000000"/>
          <w:sz w:val="22"/>
          <w:szCs w:val="22"/>
        </w:rPr>
        <w:t>- выполнение конкретного задания заказчика, известного в момент заключения договора;</w:t>
      </w:r>
    </w:p>
    <w:p w:rsidR="004F417B" w:rsidRPr="003C51F2" w:rsidRDefault="004F417B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C51F2">
        <w:rPr>
          <w:rFonts w:ascii="Times New Roman" w:hAnsi="Times New Roman" w:cs="Times New Roman"/>
          <w:color w:val="000000"/>
          <w:sz w:val="22"/>
          <w:szCs w:val="22"/>
        </w:rPr>
        <w:t>- установление сроков исполнения;</w:t>
      </w:r>
    </w:p>
    <w:p w:rsidR="004F417B" w:rsidRPr="003C51F2" w:rsidRDefault="004F417B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C51F2">
        <w:rPr>
          <w:rFonts w:ascii="Times New Roman" w:hAnsi="Times New Roman" w:cs="Times New Roman"/>
          <w:color w:val="000000"/>
          <w:sz w:val="22"/>
          <w:szCs w:val="22"/>
        </w:rPr>
        <w:t>- выполнение работ из материалов исполнителя и его средствами;</w:t>
      </w:r>
    </w:p>
    <w:p w:rsidR="004F417B" w:rsidRPr="003C51F2" w:rsidRDefault="004F417B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C51F2">
        <w:rPr>
          <w:rFonts w:ascii="Times New Roman" w:hAnsi="Times New Roman" w:cs="Times New Roman"/>
          <w:color w:val="000000"/>
          <w:sz w:val="22"/>
          <w:szCs w:val="22"/>
        </w:rPr>
        <w:t>- оплата производится на основании актов выполненных работ.</w:t>
      </w:r>
    </w:p>
    <w:p w:rsidR="00E567EC" w:rsidRPr="003C51F2" w:rsidRDefault="00E567EC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C51F2">
        <w:rPr>
          <w:rFonts w:ascii="Times New Roman" w:hAnsi="Times New Roman" w:cs="Times New Roman"/>
          <w:color w:val="000000"/>
          <w:sz w:val="22"/>
          <w:szCs w:val="22"/>
        </w:rPr>
        <w:t>Единственным видом договора, из которого возникают трудовые отношения между работником и работодателем, является трудовой договор (служебный контракт).</w:t>
      </w:r>
    </w:p>
    <w:p w:rsidR="00E567EC" w:rsidRPr="003C51F2" w:rsidRDefault="00E567EC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C51F2">
        <w:rPr>
          <w:rFonts w:ascii="Times New Roman" w:hAnsi="Times New Roman" w:cs="Times New Roman"/>
          <w:color w:val="000000"/>
          <w:sz w:val="22"/>
          <w:szCs w:val="22"/>
        </w:rPr>
        <w:t>Трудовой договор - основа соблюдения гарантий, указанных в Трудовом кодексе РФ! Если трудовой договор не заключен, то на</w:t>
      </w:r>
      <w:r w:rsidR="00520304" w:rsidRPr="003C51F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3C51F2">
        <w:rPr>
          <w:rFonts w:ascii="Times New Roman" w:hAnsi="Times New Roman" w:cs="Times New Roman"/>
          <w:color w:val="000000"/>
          <w:sz w:val="22"/>
          <w:szCs w:val="22"/>
        </w:rPr>
        <w:t>работника не распространяются нормы законодательства, регулирующие его трудовую деятельность и социальное</w:t>
      </w:r>
      <w:r w:rsidR="00520304" w:rsidRPr="003C51F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3C51F2">
        <w:rPr>
          <w:rFonts w:ascii="Times New Roman" w:hAnsi="Times New Roman" w:cs="Times New Roman"/>
          <w:color w:val="000000"/>
          <w:sz w:val="22"/>
          <w:szCs w:val="22"/>
        </w:rPr>
        <w:t>обеспечение.</w:t>
      </w:r>
    </w:p>
    <w:p w:rsidR="00520304" w:rsidRPr="003C51F2" w:rsidRDefault="00520304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C51F2">
        <w:rPr>
          <w:rFonts w:ascii="Times New Roman" w:hAnsi="Times New Roman" w:cs="Times New Roman"/>
          <w:color w:val="000000"/>
          <w:sz w:val="22"/>
          <w:szCs w:val="22"/>
        </w:rPr>
        <w:t>Заключение трудового договора в установленном законом порядке гарантирует работнику:</w:t>
      </w:r>
    </w:p>
    <w:p w:rsidR="00520304" w:rsidRPr="003C51F2" w:rsidRDefault="00520304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C51F2">
        <w:rPr>
          <w:rFonts w:ascii="Times New Roman" w:hAnsi="Times New Roman" w:cs="Times New Roman"/>
          <w:color w:val="000000"/>
          <w:sz w:val="22"/>
          <w:szCs w:val="22"/>
        </w:rPr>
        <w:t>- оплату труда (способ и порядок оплаты труда прописываются в договоре, и работодатель не вправе изменить оговоренные условия в одностороннем порядке. При этом зарплата не может быть менее минимальной заработной платы);</w:t>
      </w:r>
    </w:p>
    <w:p w:rsidR="00520304" w:rsidRPr="003C51F2" w:rsidRDefault="00520304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C51F2">
        <w:rPr>
          <w:rFonts w:ascii="Times New Roman" w:hAnsi="Times New Roman" w:cs="Times New Roman"/>
          <w:color w:val="000000"/>
          <w:sz w:val="22"/>
          <w:szCs w:val="22"/>
        </w:rPr>
        <w:t>- оплату отпуска (сумма отпускных рассчитывается исходя из размера официальной части заработной платы);</w:t>
      </w:r>
    </w:p>
    <w:p w:rsidR="00520304" w:rsidRPr="003C51F2" w:rsidRDefault="00520304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C51F2">
        <w:rPr>
          <w:rFonts w:ascii="Times New Roman" w:hAnsi="Times New Roman" w:cs="Times New Roman"/>
          <w:color w:val="000000"/>
          <w:sz w:val="22"/>
          <w:szCs w:val="22"/>
        </w:rPr>
        <w:t>- оплату листка нетрудоспособности (по временной нетрудоспособности, по беременности и родам, по уходу за ребенком), рассчитываемую исходя из официального заработка;</w:t>
      </w:r>
    </w:p>
    <w:p w:rsidR="00520304" w:rsidRPr="003C51F2" w:rsidRDefault="00520304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C51F2">
        <w:rPr>
          <w:rFonts w:ascii="Times New Roman" w:hAnsi="Times New Roman" w:cs="Times New Roman"/>
          <w:color w:val="000000"/>
          <w:sz w:val="22"/>
          <w:szCs w:val="22"/>
        </w:rPr>
        <w:t>- выходное пособие при увольнении, которое исчисляется из официального заработка;</w:t>
      </w:r>
    </w:p>
    <w:p w:rsidR="00520304" w:rsidRPr="003C51F2" w:rsidRDefault="00520304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C51F2">
        <w:rPr>
          <w:rFonts w:ascii="Times New Roman" w:hAnsi="Times New Roman" w:cs="Times New Roman"/>
          <w:color w:val="000000"/>
          <w:sz w:val="22"/>
          <w:szCs w:val="22"/>
        </w:rPr>
        <w:t>- будущую пенсию, которая складывается из отчислений в ПФР на основании официальной зарплаты.</w:t>
      </w:r>
    </w:p>
    <w:p w:rsidR="00136C76" w:rsidRPr="003C51F2" w:rsidRDefault="00136C76" w:rsidP="00520304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71456" w:rsidRPr="003C51F2" w:rsidRDefault="00D71456" w:rsidP="00D71456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3C51F2">
        <w:rPr>
          <w:rFonts w:ascii="Times New Roman" w:hAnsi="Times New Roman" w:cs="Times New Roman"/>
          <w:b/>
          <w:color w:val="000000"/>
          <w:sz w:val="22"/>
          <w:szCs w:val="22"/>
        </w:rPr>
        <w:t>О фактах выявленных нарушений в области трудового законодательства можно обратиться по телефонам:</w:t>
      </w:r>
    </w:p>
    <w:p w:rsidR="00D71456" w:rsidRPr="003C51F2" w:rsidRDefault="00D71456" w:rsidP="00D71456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3C51F2">
        <w:rPr>
          <w:rFonts w:ascii="Times New Roman" w:hAnsi="Times New Roman" w:cs="Times New Roman"/>
          <w:b/>
          <w:color w:val="000000"/>
          <w:sz w:val="22"/>
          <w:szCs w:val="22"/>
        </w:rPr>
        <w:t>Государственная инспекция труда в Республике Бурятия – (301-2) 44-96-41;</w:t>
      </w:r>
    </w:p>
    <w:p w:rsidR="00D71456" w:rsidRPr="003C51F2" w:rsidRDefault="00D71456" w:rsidP="00D71456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3C51F2">
        <w:rPr>
          <w:rFonts w:ascii="Times New Roman" w:hAnsi="Times New Roman" w:cs="Times New Roman"/>
          <w:b/>
          <w:color w:val="000000"/>
          <w:sz w:val="22"/>
          <w:szCs w:val="22"/>
        </w:rPr>
        <w:t>Комитет экономического развития и туризма Администрации г. Улан-Удэ – (301-2) 21-72-99.</w:t>
      </w:r>
    </w:p>
    <w:p w:rsidR="00136C76" w:rsidRPr="003C51F2" w:rsidRDefault="00136C76" w:rsidP="00D71456">
      <w:pPr>
        <w:pStyle w:val="20"/>
        <w:shd w:val="clear" w:color="auto" w:fill="auto"/>
        <w:spacing w:before="0"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sectPr w:rsidR="00136C76" w:rsidRPr="003C51F2" w:rsidSect="003C51F2">
      <w:pgSz w:w="11906" w:h="16838"/>
      <w:pgMar w:top="567" w:right="566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C105D"/>
    <w:multiLevelType w:val="multilevel"/>
    <w:tmpl w:val="D824610E"/>
    <w:lvl w:ilvl="0">
      <w:start w:val="1"/>
      <w:numFmt w:val="bullet"/>
      <w:lvlText w:val="•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4F4"/>
    <w:rsid w:val="00136C76"/>
    <w:rsid w:val="003C51F2"/>
    <w:rsid w:val="003E2F35"/>
    <w:rsid w:val="004F417B"/>
    <w:rsid w:val="00520304"/>
    <w:rsid w:val="00524347"/>
    <w:rsid w:val="00600E02"/>
    <w:rsid w:val="00736F77"/>
    <w:rsid w:val="00A774F4"/>
    <w:rsid w:val="00C50C80"/>
    <w:rsid w:val="00D71456"/>
    <w:rsid w:val="00E5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00FC57-5D46-461F-979B-C09B3882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774F4"/>
    <w:rPr>
      <w:rFonts w:ascii="Lucida Sans Unicode" w:eastAsia="Lucida Sans Unicode" w:hAnsi="Lucida Sans Unicode" w:cs="Lucida Sans Unicode"/>
      <w:spacing w:val="-6"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774F4"/>
    <w:pPr>
      <w:widowControl w:val="0"/>
      <w:shd w:val="clear" w:color="auto" w:fill="FFFFFF"/>
      <w:spacing w:before="120" w:after="1020" w:line="173" w:lineRule="exact"/>
      <w:jc w:val="center"/>
    </w:pPr>
    <w:rPr>
      <w:rFonts w:ascii="Lucida Sans Unicode" w:eastAsia="Lucida Sans Unicode" w:hAnsi="Lucida Sans Unicode" w:cs="Lucida Sans Unicode"/>
      <w:spacing w:val="-6"/>
      <w:sz w:val="15"/>
      <w:szCs w:val="15"/>
    </w:rPr>
  </w:style>
  <w:style w:type="character" w:customStyle="1" w:styleId="a3">
    <w:name w:val="Основной текст_"/>
    <w:basedOn w:val="a0"/>
    <w:link w:val="1"/>
    <w:rsid w:val="00A774F4"/>
    <w:rPr>
      <w:rFonts w:ascii="Lucida Sans Unicode" w:eastAsia="Lucida Sans Unicode" w:hAnsi="Lucida Sans Unicode" w:cs="Lucida Sans Unicode"/>
      <w:spacing w:val="-4"/>
      <w:sz w:val="11"/>
      <w:szCs w:val="11"/>
      <w:shd w:val="clear" w:color="auto" w:fill="FFFFFF"/>
    </w:rPr>
  </w:style>
  <w:style w:type="character" w:customStyle="1" w:styleId="4">
    <w:name w:val="Заголовок №4_"/>
    <w:basedOn w:val="a0"/>
    <w:link w:val="40"/>
    <w:rsid w:val="00A774F4"/>
    <w:rPr>
      <w:rFonts w:ascii="Lucida Sans Unicode" w:eastAsia="Lucida Sans Unicode" w:hAnsi="Lucida Sans Unicode" w:cs="Lucida Sans Unicode"/>
      <w:spacing w:val="-6"/>
      <w:sz w:val="15"/>
      <w:szCs w:val="15"/>
      <w:shd w:val="clear" w:color="auto" w:fill="FFFFFF"/>
    </w:rPr>
  </w:style>
  <w:style w:type="paragraph" w:customStyle="1" w:styleId="1">
    <w:name w:val="Основной текст1"/>
    <w:basedOn w:val="a"/>
    <w:link w:val="a3"/>
    <w:rsid w:val="00A774F4"/>
    <w:pPr>
      <w:widowControl w:val="0"/>
      <w:shd w:val="clear" w:color="auto" w:fill="FFFFFF"/>
      <w:spacing w:after="0" w:line="149" w:lineRule="exact"/>
      <w:ind w:hanging="180"/>
      <w:jc w:val="both"/>
    </w:pPr>
    <w:rPr>
      <w:rFonts w:ascii="Lucida Sans Unicode" w:eastAsia="Lucida Sans Unicode" w:hAnsi="Lucida Sans Unicode" w:cs="Lucida Sans Unicode"/>
      <w:spacing w:val="-4"/>
      <w:sz w:val="11"/>
      <w:szCs w:val="11"/>
    </w:rPr>
  </w:style>
  <w:style w:type="paragraph" w:customStyle="1" w:styleId="40">
    <w:name w:val="Заголовок №4"/>
    <w:basedOn w:val="a"/>
    <w:link w:val="4"/>
    <w:rsid w:val="00A774F4"/>
    <w:pPr>
      <w:widowControl w:val="0"/>
      <w:shd w:val="clear" w:color="auto" w:fill="FFFFFF"/>
      <w:spacing w:before="240" w:after="120" w:line="0" w:lineRule="atLeast"/>
      <w:jc w:val="both"/>
      <w:outlineLvl w:val="3"/>
    </w:pPr>
    <w:rPr>
      <w:rFonts w:ascii="Lucida Sans Unicode" w:eastAsia="Lucida Sans Unicode" w:hAnsi="Lucida Sans Unicode" w:cs="Lucida Sans Unicode"/>
      <w:spacing w:val="-6"/>
      <w:sz w:val="15"/>
      <w:szCs w:val="15"/>
    </w:rPr>
  </w:style>
  <w:style w:type="paragraph" w:styleId="a4">
    <w:name w:val="Balloon Text"/>
    <w:basedOn w:val="a"/>
    <w:link w:val="a5"/>
    <w:uiPriority w:val="99"/>
    <w:semiHidden/>
    <w:unhideWhenUsed/>
    <w:rsid w:val="00600E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0E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B0428-B74F-454D-B667-D1EE359BF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Корытова Елена Васильевна</dc:creator>
  <cp:keywords/>
  <dc:description/>
  <cp:lastModifiedBy>Добосова Баирма Тарбаевна</cp:lastModifiedBy>
  <cp:revision>3</cp:revision>
  <cp:lastPrinted>2020-03-26T01:13:00Z</cp:lastPrinted>
  <dcterms:created xsi:type="dcterms:W3CDTF">2020-03-26T01:15:00Z</dcterms:created>
  <dcterms:modified xsi:type="dcterms:W3CDTF">2020-03-26T01:17:00Z</dcterms:modified>
</cp:coreProperties>
</file>